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E7A65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4073F">
        <w:rPr>
          <w:rFonts w:ascii="Times New Roman" w:hAnsi="Times New Roman" w:cs="Times New Roman"/>
          <w:b/>
          <w:sz w:val="24"/>
          <w:szCs w:val="24"/>
        </w:rPr>
        <w:t>3</w:t>
      </w:r>
      <w:r w:rsidR="00B06408" w:rsidRPr="008E7A65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422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6408" w:rsidRPr="008E7A65">
        <w:rPr>
          <w:rFonts w:ascii="Times New Roman" w:hAnsi="Times New Roman" w:cs="Times New Roman"/>
          <w:b/>
          <w:sz w:val="24"/>
          <w:szCs w:val="24"/>
          <w:lang w:val="ru-RU"/>
        </w:rPr>
        <w:t>26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370D5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B4D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145B9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539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0640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06408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B06408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Нова ДГ 108</w:t>
      </w:r>
      <w:r w:rsidR="00B06408" w:rsidRPr="006C3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B06408" w:rsidRPr="008E7A65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77D4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06408" w:rsidRPr="006C3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„Искър“, Столична община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477D40">
        <w:rPr>
          <w:rFonts w:ascii="Times New Roman" w:hAnsi="Times New Roman" w:cs="Times New Roman"/>
          <w:color w:val="000000" w:themeColor="text1"/>
          <w:sz w:val="24"/>
          <w:szCs w:val="24"/>
        </w:rPr>
        <w:t>юр. М. П</w:t>
      </w:r>
      <w:r w:rsidR="00477D40" w:rsidRPr="00477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7D40">
        <w:rPr>
          <w:rFonts w:ascii="Times New Roman" w:hAnsi="Times New Roman" w:cs="Times New Roman"/>
          <w:color w:val="000000" w:themeColor="text1"/>
          <w:sz w:val="24"/>
          <w:szCs w:val="24"/>
        </w:rPr>
        <w:t>и юр. Т. С..</w:t>
      </w:r>
    </w:p>
    <w:p w:rsidR="003F1893" w:rsidRPr="008539FF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06408" w:rsidRPr="006C3AE5">
        <w:rPr>
          <w:rFonts w:ascii="Times New Roman" w:hAnsi="Times New Roman"/>
          <w:color w:val="000000"/>
          <w:sz w:val="24"/>
          <w:szCs w:val="24"/>
          <w:lang w:eastAsia="bg-BG"/>
        </w:rPr>
        <w:t>„Монолитно строителство“ ЕООД</w:t>
      </w:r>
      <w:r w:rsidR="00B06408" w:rsidRPr="008539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8539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E7A6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77D4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М.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E7A65" w:rsidRDefault="0093177C" w:rsidP="008E7A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8E7A65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8E7A65" w:rsidRDefault="008E7A65" w:rsidP="008E7A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8E7A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77D4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П</w:t>
      </w:r>
      <w:r w:rsidR="009E2F7C">
        <w:rPr>
          <w:rFonts w:ascii="Times New Roman" w:hAnsi="Times New Roman" w:cs="Times New Roman"/>
          <w:sz w:val="24"/>
          <w:szCs w:val="24"/>
        </w:rPr>
        <w:t>.:</w:t>
      </w:r>
    </w:p>
    <w:p w:rsidR="008E7A6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E7A65">
        <w:rPr>
          <w:rFonts w:ascii="Times New Roman" w:hAnsi="Times New Roman" w:cs="Times New Roman"/>
          <w:sz w:val="24"/>
          <w:szCs w:val="24"/>
        </w:rPr>
        <w:t>С</w:t>
      </w:r>
      <w:r w:rsidR="008E7A65" w:rsidRPr="008E7A65">
        <w:rPr>
          <w:rFonts w:ascii="Times New Roman" w:hAnsi="Times New Roman" w:cs="Times New Roman"/>
          <w:sz w:val="24"/>
          <w:szCs w:val="24"/>
        </w:rPr>
        <w:t>читаме, че, смятаме то</w:t>
      </w:r>
      <w:r w:rsidR="008E7A65">
        <w:rPr>
          <w:rFonts w:ascii="Times New Roman" w:hAnsi="Times New Roman" w:cs="Times New Roman"/>
          <w:sz w:val="24"/>
          <w:szCs w:val="24"/>
        </w:rPr>
        <w:t>ест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 жалбата за неоснователна и недоказана</w:t>
      </w:r>
      <w:r w:rsidR="008E7A65">
        <w:rPr>
          <w:rFonts w:ascii="Times New Roman" w:hAnsi="Times New Roman" w:cs="Times New Roman"/>
          <w:sz w:val="24"/>
          <w:szCs w:val="24"/>
        </w:rPr>
        <w:t>,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 като подробно мотиви сме изложили в станови</w:t>
      </w:r>
      <w:r w:rsidR="008E7A65">
        <w:rPr>
          <w:rFonts w:ascii="Times New Roman" w:hAnsi="Times New Roman" w:cs="Times New Roman"/>
          <w:sz w:val="24"/>
          <w:szCs w:val="24"/>
        </w:rPr>
        <w:t>щ</w:t>
      </w:r>
      <w:r w:rsidR="008E7A65" w:rsidRPr="008E7A65">
        <w:rPr>
          <w:rFonts w:ascii="Times New Roman" w:hAnsi="Times New Roman" w:cs="Times New Roman"/>
          <w:sz w:val="24"/>
          <w:szCs w:val="24"/>
        </w:rPr>
        <w:t>е</w:t>
      </w:r>
      <w:r w:rsidR="008E7A65">
        <w:rPr>
          <w:rFonts w:ascii="Times New Roman" w:hAnsi="Times New Roman" w:cs="Times New Roman"/>
          <w:sz w:val="24"/>
          <w:szCs w:val="24"/>
        </w:rPr>
        <w:t>то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 си по жа</w:t>
      </w:r>
      <w:r w:rsidR="008E7A65">
        <w:rPr>
          <w:rFonts w:ascii="Times New Roman" w:hAnsi="Times New Roman" w:cs="Times New Roman"/>
          <w:sz w:val="24"/>
          <w:szCs w:val="24"/>
        </w:rPr>
        <w:t>л</w:t>
      </w:r>
      <w:r w:rsidR="008E7A65" w:rsidRPr="008E7A65">
        <w:rPr>
          <w:rFonts w:ascii="Times New Roman" w:hAnsi="Times New Roman" w:cs="Times New Roman"/>
          <w:sz w:val="24"/>
          <w:szCs w:val="24"/>
        </w:rPr>
        <w:t>бата</w:t>
      </w:r>
      <w:r w:rsidR="008E7A65">
        <w:rPr>
          <w:rFonts w:ascii="Times New Roman" w:hAnsi="Times New Roman" w:cs="Times New Roman"/>
          <w:sz w:val="24"/>
          <w:szCs w:val="24"/>
        </w:rPr>
        <w:t>,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 което е приложен</w:t>
      </w:r>
      <w:r w:rsidR="008E7A65">
        <w:rPr>
          <w:rFonts w:ascii="Times New Roman" w:hAnsi="Times New Roman" w:cs="Times New Roman"/>
          <w:sz w:val="24"/>
          <w:szCs w:val="24"/>
        </w:rPr>
        <w:t>о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 към пре</w:t>
      </w:r>
      <w:r w:rsidR="008E7A65">
        <w:rPr>
          <w:rFonts w:ascii="Times New Roman" w:hAnsi="Times New Roman" w:cs="Times New Roman"/>
          <w:sz w:val="24"/>
          <w:szCs w:val="24"/>
        </w:rPr>
        <w:t>пи</w:t>
      </w:r>
      <w:r w:rsidR="008E7A65" w:rsidRPr="008E7A65">
        <w:rPr>
          <w:rFonts w:ascii="Times New Roman" w:hAnsi="Times New Roman" w:cs="Times New Roman"/>
          <w:sz w:val="24"/>
          <w:szCs w:val="24"/>
        </w:rPr>
        <w:t>ската</w:t>
      </w:r>
      <w:r w:rsidR="008E7A65">
        <w:rPr>
          <w:rFonts w:ascii="Times New Roman" w:hAnsi="Times New Roman" w:cs="Times New Roman"/>
          <w:sz w:val="24"/>
          <w:szCs w:val="24"/>
        </w:rPr>
        <w:t>,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 предвид което моля да пост</w:t>
      </w:r>
      <w:r w:rsidR="008E7A65">
        <w:rPr>
          <w:rFonts w:ascii="Times New Roman" w:hAnsi="Times New Roman" w:cs="Times New Roman"/>
          <w:sz w:val="24"/>
          <w:szCs w:val="24"/>
        </w:rPr>
        <w:t>ан</w:t>
      </w:r>
      <w:r w:rsidR="008E7A65" w:rsidRPr="008E7A65">
        <w:rPr>
          <w:rFonts w:ascii="Times New Roman" w:hAnsi="Times New Roman" w:cs="Times New Roman"/>
          <w:sz w:val="24"/>
          <w:szCs w:val="24"/>
        </w:rPr>
        <w:t>о</w:t>
      </w:r>
      <w:r w:rsidR="008E7A65">
        <w:rPr>
          <w:rFonts w:ascii="Times New Roman" w:hAnsi="Times New Roman" w:cs="Times New Roman"/>
          <w:sz w:val="24"/>
          <w:szCs w:val="24"/>
        </w:rPr>
        <w:t>в</w:t>
      </w:r>
      <w:r w:rsidR="008E7A65" w:rsidRPr="008E7A65">
        <w:rPr>
          <w:rFonts w:ascii="Times New Roman" w:hAnsi="Times New Roman" w:cs="Times New Roman"/>
          <w:sz w:val="24"/>
          <w:szCs w:val="24"/>
        </w:rPr>
        <w:t>ите решение</w:t>
      </w:r>
      <w:r w:rsidR="008E7A65">
        <w:rPr>
          <w:rFonts w:ascii="Times New Roman" w:hAnsi="Times New Roman" w:cs="Times New Roman"/>
          <w:sz w:val="24"/>
          <w:szCs w:val="24"/>
        </w:rPr>
        <w:t>,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 с което да оставите жал</w:t>
      </w:r>
      <w:r w:rsidR="008E7A65">
        <w:rPr>
          <w:rFonts w:ascii="Times New Roman" w:hAnsi="Times New Roman" w:cs="Times New Roman"/>
          <w:sz w:val="24"/>
          <w:szCs w:val="24"/>
        </w:rPr>
        <w:t>ба</w:t>
      </w:r>
      <w:r w:rsidR="008E7A65" w:rsidRPr="008E7A65">
        <w:rPr>
          <w:rFonts w:ascii="Times New Roman" w:hAnsi="Times New Roman" w:cs="Times New Roman"/>
          <w:sz w:val="24"/>
          <w:szCs w:val="24"/>
        </w:rPr>
        <w:t>т</w:t>
      </w:r>
      <w:r w:rsidR="008E7A65">
        <w:rPr>
          <w:rFonts w:ascii="Times New Roman" w:hAnsi="Times New Roman" w:cs="Times New Roman"/>
          <w:sz w:val="24"/>
          <w:szCs w:val="24"/>
        </w:rPr>
        <w:t>а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 без уважение </w:t>
      </w:r>
      <w:r w:rsidR="008E7A65">
        <w:rPr>
          <w:rFonts w:ascii="Times New Roman" w:hAnsi="Times New Roman" w:cs="Times New Roman"/>
          <w:sz w:val="24"/>
          <w:szCs w:val="24"/>
        </w:rPr>
        <w:t>и п</w:t>
      </w:r>
      <w:r w:rsidR="008E7A65" w:rsidRPr="008E7A65">
        <w:rPr>
          <w:rFonts w:ascii="Times New Roman" w:hAnsi="Times New Roman" w:cs="Times New Roman"/>
          <w:sz w:val="24"/>
          <w:szCs w:val="24"/>
        </w:rPr>
        <w:t>о</w:t>
      </w:r>
      <w:r w:rsidR="008E7A65">
        <w:rPr>
          <w:rFonts w:ascii="Times New Roman" w:hAnsi="Times New Roman" w:cs="Times New Roman"/>
          <w:sz w:val="24"/>
          <w:szCs w:val="24"/>
        </w:rPr>
        <w:t>твър</w:t>
      </w:r>
      <w:r w:rsidR="008E7A65" w:rsidRPr="008E7A65">
        <w:rPr>
          <w:rFonts w:ascii="Times New Roman" w:hAnsi="Times New Roman" w:cs="Times New Roman"/>
          <w:sz w:val="24"/>
          <w:szCs w:val="24"/>
        </w:rPr>
        <w:t>ди</w:t>
      </w:r>
      <w:r w:rsidR="008E7A65">
        <w:rPr>
          <w:rFonts w:ascii="Times New Roman" w:hAnsi="Times New Roman" w:cs="Times New Roman"/>
          <w:sz w:val="24"/>
          <w:szCs w:val="24"/>
        </w:rPr>
        <w:t>те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 </w:t>
      </w:r>
      <w:r w:rsidR="008E7A65">
        <w:rPr>
          <w:rFonts w:ascii="Times New Roman" w:hAnsi="Times New Roman" w:cs="Times New Roman"/>
          <w:sz w:val="24"/>
          <w:szCs w:val="24"/>
        </w:rPr>
        <w:t>об</w:t>
      </w:r>
      <w:r w:rsidR="008E7A65" w:rsidRPr="008E7A65">
        <w:rPr>
          <w:rFonts w:ascii="Times New Roman" w:hAnsi="Times New Roman" w:cs="Times New Roman"/>
          <w:sz w:val="24"/>
          <w:szCs w:val="24"/>
        </w:rPr>
        <w:t>жа</w:t>
      </w:r>
      <w:r w:rsidR="008E7A65">
        <w:rPr>
          <w:rFonts w:ascii="Times New Roman" w:hAnsi="Times New Roman" w:cs="Times New Roman"/>
          <w:sz w:val="24"/>
          <w:szCs w:val="24"/>
        </w:rPr>
        <w:t>л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ваното решение на </w:t>
      </w:r>
      <w:r w:rsidR="008E7A65">
        <w:rPr>
          <w:rFonts w:ascii="Times New Roman" w:hAnsi="Times New Roman" w:cs="Times New Roman"/>
          <w:sz w:val="24"/>
          <w:szCs w:val="24"/>
        </w:rPr>
        <w:t>възлож</w:t>
      </w:r>
      <w:r w:rsidR="008E7A65" w:rsidRPr="008E7A65">
        <w:rPr>
          <w:rFonts w:ascii="Times New Roman" w:hAnsi="Times New Roman" w:cs="Times New Roman"/>
          <w:sz w:val="24"/>
          <w:szCs w:val="24"/>
        </w:rPr>
        <w:t>ителя. Не претендираме разноски.</w:t>
      </w:r>
    </w:p>
    <w:p w:rsidR="00477D4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477D4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С.:</w:t>
      </w:r>
    </w:p>
    <w:p w:rsidR="00477D40" w:rsidRDefault="00477D4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E7A65">
        <w:rPr>
          <w:rFonts w:ascii="Times New Roman" w:hAnsi="Times New Roman" w:cs="Times New Roman"/>
          <w:sz w:val="24"/>
          <w:szCs w:val="24"/>
        </w:rPr>
        <w:t xml:space="preserve"> П</w:t>
      </w:r>
      <w:r w:rsidR="008E7A65" w:rsidRPr="008E7A65">
        <w:rPr>
          <w:rFonts w:ascii="Times New Roman" w:hAnsi="Times New Roman" w:cs="Times New Roman"/>
          <w:sz w:val="24"/>
          <w:szCs w:val="24"/>
        </w:rPr>
        <w:t>оддържаме възражението за пр</w:t>
      </w:r>
      <w:r w:rsidR="008E7A65">
        <w:rPr>
          <w:rFonts w:ascii="Times New Roman" w:hAnsi="Times New Roman" w:cs="Times New Roman"/>
          <w:sz w:val="24"/>
          <w:szCs w:val="24"/>
        </w:rPr>
        <w:t>екомер</w:t>
      </w:r>
      <w:r w:rsidR="008E7A65" w:rsidRPr="008E7A65">
        <w:rPr>
          <w:rFonts w:ascii="Times New Roman" w:hAnsi="Times New Roman" w:cs="Times New Roman"/>
          <w:sz w:val="24"/>
          <w:szCs w:val="24"/>
        </w:rPr>
        <w:t>ност</w:t>
      </w:r>
      <w:r w:rsidR="008E7A65">
        <w:rPr>
          <w:rFonts w:ascii="Times New Roman" w:hAnsi="Times New Roman" w:cs="Times New Roman"/>
          <w:sz w:val="24"/>
          <w:szCs w:val="24"/>
        </w:rPr>
        <w:t xml:space="preserve">, 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то е направено в </w:t>
      </w:r>
      <w:r w:rsidR="008E7A65">
        <w:rPr>
          <w:rFonts w:ascii="Times New Roman" w:hAnsi="Times New Roman" w:cs="Times New Roman"/>
          <w:sz w:val="24"/>
          <w:szCs w:val="24"/>
        </w:rPr>
        <w:t>първонача</w:t>
      </w:r>
      <w:r w:rsidR="008E7A65" w:rsidRPr="008E7A65">
        <w:rPr>
          <w:rFonts w:ascii="Times New Roman" w:hAnsi="Times New Roman" w:cs="Times New Roman"/>
          <w:sz w:val="24"/>
          <w:szCs w:val="24"/>
        </w:rPr>
        <w:t>лното становище по преписката</w:t>
      </w:r>
      <w:r w:rsidR="00D42CA9">
        <w:rPr>
          <w:rFonts w:ascii="Times New Roman" w:hAnsi="Times New Roman" w:cs="Times New Roman"/>
          <w:sz w:val="24"/>
          <w:szCs w:val="24"/>
        </w:rPr>
        <w:t>, кое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то вече сме </w:t>
      </w:r>
      <w:r w:rsidR="00D42CA9">
        <w:rPr>
          <w:rFonts w:ascii="Times New Roman" w:hAnsi="Times New Roman" w:cs="Times New Roman"/>
          <w:sz w:val="24"/>
          <w:szCs w:val="24"/>
        </w:rPr>
        <w:t xml:space="preserve">входирали, поддържаме го, моля 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да бъде намалено адвокатското възнаграждение до минималното предвид </w:t>
      </w:r>
      <w:r w:rsidR="00D42CA9">
        <w:rPr>
          <w:rFonts w:ascii="Times New Roman" w:hAnsi="Times New Roman" w:cs="Times New Roman"/>
          <w:sz w:val="24"/>
          <w:szCs w:val="24"/>
        </w:rPr>
        <w:t>ниската правна и фактическа сложност</w:t>
      </w:r>
      <w:r w:rsidR="008E7A65" w:rsidRPr="008E7A65">
        <w:rPr>
          <w:rFonts w:ascii="Times New Roman" w:hAnsi="Times New Roman" w:cs="Times New Roman"/>
          <w:sz w:val="24"/>
          <w:szCs w:val="24"/>
        </w:rPr>
        <w:t xml:space="preserve"> на преписката.</w:t>
      </w:r>
    </w:p>
    <w:p w:rsidR="00477D40" w:rsidRDefault="00477D4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42CA9" w:rsidRDefault="00D42CA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FBD" w:rsidRDefault="00705FBD" w:rsidP="00324B6B">
      <w:pPr>
        <w:spacing w:after="0" w:line="240" w:lineRule="auto"/>
      </w:pPr>
      <w:r>
        <w:separator/>
      </w:r>
    </w:p>
  </w:endnote>
  <w:endnote w:type="continuationSeparator" w:id="0">
    <w:p w:rsidR="00705FBD" w:rsidRDefault="00705FB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2C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FBD" w:rsidRDefault="00705FBD" w:rsidP="00324B6B">
      <w:pPr>
        <w:spacing w:after="0" w:line="240" w:lineRule="auto"/>
      </w:pPr>
      <w:r>
        <w:separator/>
      </w:r>
    </w:p>
  </w:footnote>
  <w:footnote w:type="continuationSeparator" w:id="0">
    <w:p w:rsidR="00705FBD" w:rsidRDefault="00705FB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5201"/>
    <w:rsid w:val="001C6416"/>
    <w:rsid w:val="001D4791"/>
    <w:rsid w:val="001E584D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4222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1E5"/>
    <w:rsid w:val="003675C3"/>
    <w:rsid w:val="00370D54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145B9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7D40"/>
    <w:rsid w:val="00481985"/>
    <w:rsid w:val="00492BC6"/>
    <w:rsid w:val="00493A1A"/>
    <w:rsid w:val="004A66D0"/>
    <w:rsid w:val="004B0CD8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B4D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05FBD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A576A"/>
    <w:rsid w:val="007A7275"/>
    <w:rsid w:val="007B73EE"/>
    <w:rsid w:val="007D3720"/>
    <w:rsid w:val="007E558B"/>
    <w:rsid w:val="007F411B"/>
    <w:rsid w:val="00810AE4"/>
    <w:rsid w:val="0081520C"/>
    <w:rsid w:val="0082132C"/>
    <w:rsid w:val="0082767C"/>
    <w:rsid w:val="0083647B"/>
    <w:rsid w:val="0084073F"/>
    <w:rsid w:val="008539FF"/>
    <w:rsid w:val="0085468D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3A44"/>
    <w:rsid w:val="008C6E62"/>
    <w:rsid w:val="008E7A65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9F30B6"/>
    <w:rsid w:val="00A013EE"/>
    <w:rsid w:val="00A01AC5"/>
    <w:rsid w:val="00A120C0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0640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BF0041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2CA9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24ED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0F6D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353</Words>
  <Characters>2015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2023-02-07T10:32:00Z</dcterms:modified>
</cp:coreProperties>
</file>